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CA" w:rsidRPr="00AF6ECE" w:rsidRDefault="000F33DD" w:rsidP="00765E18">
      <w:pPr>
        <w:spacing w:after="0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F6ECE">
        <w:rPr>
          <w:rFonts w:ascii="Times New Roman" w:hAnsi="Times New Roman" w:cs="Times New Roman"/>
          <w:sz w:val="27"/>
          <w:szCs w:val="27"/>
        </w:rPr>
        <w:t xml:space="preserve"> </w:t>
      </w:r>
      <w:r w:rsidR="00DE7099" w:rsidRPr="00AF6ECE">
        <w:rPr>
          <w:rFonts w:ascii="Times New Roman" w:hAnsi="Times New Roman" w:cs="Times New Roman"/>
          <w:sz w:val="27"/>
          <w:szCs w:val="27"/>
        </w:rPr>
        <w:t>Проект</w:t>
      </w:r>
      <w:r w:rsidR="00765E18" w:rsidRPr="00AF6ECE">
        <w:rPr>
          <w:rFonts w:ascii="Times New Roman" w:hAnsi="Times New Roman" w:cs="Times New Roman"/>
          <w:sz w:val="27"/>
          <w:szCs w:val="27"/>
        </w:rPr>
        <w:t xml:space="preserve"> з</w:t>
      </w:r>
      <w:r w:rsidR="00442BCA" w:rsidRPr="00AF6ECE">
        <w:rPr>
          <w:rFonts w:ascii="Times New Roman" w:hAnsi="Times New Roman" w:cs="Times New Roman"/>
          <w:sz w:val="27"/>
          <w:szCs w:val="27"/>
        </w:rPr>
        <w:t>аключени</w:t>
      </w:r>
      <w:r w:rsidR="00765E18" w:rsidRPr="00AF6ECE">
        <w:rPr>
          <w:rFonts w:ascii="Times New Roman" w:hAnsi="Times New Roman" w:cs="Times New Roman"/>
          <w:sz w:val="27"/>
          <w:szCs w:val="27"/>
        </w:rPr>
        <w:t xml:space="preserve">я </w:t>
      </w:r>
      <w:r w:rsidR="00442BCA" w:rsidRPr="00AF6ECE">
        <w:rPr>
          <w:rFonts w:ascii="Times New Roman" w:hAnsi="Times New Roman" w:cs="Times New Roman"/>
          <w:sz w:val="27"/>
          <w:szCs w:val="27"/>
        </w:rPr>
        <w:t>о результатах экспертизы</w:t>
      </w:r>
    </w:p>
    <w:p w:rsidR="00397B46" w:rsidRDefault="00397B46" w:rsidP="00AF6E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397B46">
        <w:rPr>
          <w:rFonts w:ascii="Times New Roman" w:hAnsi="Times New Roman" w:cs="Times New Roman"/>
          <w:sz w:val="27"/>
          <w:szCs w:val="27"/>
        </w:rPr>
        <w:t xml:space="preserve">Постановления от 05.06.2024г. № 587 Исполнительного комитета Нижнекамского муниципального района Республики Татарстан </w:t>
      </w:r>
    </w:p>
    <w:p w:rsidR="00AF6ECE" w:rsidRDefault="00397B46" w:rsidP="00AF6E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397B46">
        <w:rPr>
          <w:rFonts w:ascii="Times New Roman" w:hAnsi="Times New Roman" w:cs="Times New Roman"/>
          <w:sz w:val="27"/>
          <w:szCs w:val="27"/>
        </w:rPr>
        <w:t>«Об установлении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движимого и недвижимого имущества, находящегося в собственности Нижнекамского муниципального района и города Нижнекамска Республики Татарстан»</w:t>
      </w:r>
    </w:p>
    <w:p w:rsidR="00397B46" w:rsidRPr="00AF6ECE" w:rsidRDefault="00397B46" w:rsidP="00AF6E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97B46" w:rsidRDefault="00765E18" w:rsidP="00B70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F6ECE">
        <w:rPr>
          <w:rFonts w:ascii="Times New Roman" w:hAnsi="Times New Roman" w:cs="Times New Roman"/>
          <w:sz w:val="27"/>
          <w:szCs w:val="27"/>
        </w:rPr>
        <w:t>Отделом</w:t>
      </w:r>
      <w:r w:rsidR="00AF6ECE">
        <w:rPr>
          <w:rFonts w:ascii="Times New Roman" w:hAnsi="Times New Roman" w:cs="Times New Roman"/>
          <w:sz w:val="27"/>
          <w:szCs w:val="27"/>
        </w:rPr>
        <w:t xml:space="preserve"> развития </w:t>
      </w:r>
      <w:r w:rsidRPr="00AF6ECE">
        <w:rPr>
          <w:rFonts w:ascii="Times New Roman" w:hAnsi="Times New Roman" w:cs="Times New Roman"/>
          <w:sz w:val="27"/>
          <w:szCs w:val="27"/>
        </w:rPr>
        <w:t xml:space="preserve">предпринимательства Управления по поддержке и развитию предпринимательства </w:t>
      </w:r>
      <w:r w:rsidR="00280020" w:rsidRPr="00AF6ECE">
        <w:rPr>
          <w:rFonts w:ascii="Times New Roman" w:hAnsi="Times New Roman" w:cs="Times New Roman"/>
          <w:sz w:val="27"/>
          <w:szCs w:val="27"/>
        </w:rPr>
        <w:t xml:space="preserve">Исполнительного комитета Нижнекамского муниципального района </w:t>
      </w:r>
      <w:r w:rsidRPr="00AF6ECE">
        <w:rPr>
          <w:rFonts w:ascii="Times New Roman" w:hAnsi="Times New Roman" w:cs="Times New Roman"/>
          <w:sz w:val="27"/>
          <w:szCs w:val="27"/>
        </w:rPr>
        <w:t xml:space="preserve">Республики Татарстан </w:t>
      </w:r>
      <w:r w:rsidR="00280020" w:rsidRPr="00AF6ECE">
        <w:rPr>
          <w:rFonts w:ascii="Times New Roman" w:hAnsi="Times New Roman" w:cs="Times New Roman"/>
          <w:sz w:val="27"/>
          <w:szCs w:val="27"/>
        </w:rPr>
        <w:t>в соответствии с постановлением Исполнит</w:t>
      </w:r>
      <w:r w:rsidR="009F2B06" w:rsidRPr="00AF6ECE">
        <w:rPr>
          <w:rFonts w:ascii="Times New Roman" w:hAnsi="Times New Roman" w:cs="Times New Roman"/>
          <w:sz w:val="27"/>
          <w:szCs w:val="27"/>
        </w:rPr>
        <w:t>ельного комитета от 31.01.20</w:t>
      </w:r>
      <w:r w:rsidR="00442BCA" w:rsidRPr="00AF6ECE">
        <w:rPr>
          <w:rFonts w:ascii="Times New Roman" w:hAnsi="Times New Roman" w:cs="Times New Roman"/>
          <w:sz w:val="27"/>
          <w:szCs w:val="27"/>
        </w:rPr>
        <w:t xml:space="preserve">17 </w:t>
      </w:r>
      <w:r w:rsidR="00280020" w:rsidRPr="00AF6ECE">
        <w:rPr>
          <w:rFonts w:ascii="Times New Roman" w:hAnsi="Times New Roman" w:cs="Times New Roman"/>
          <w:sz w:val="27"/>
          <w:szCs w:val="27"/>
        </w:rPr>
        <w:t>№ 71 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542656" w:rsidRPr="00AF6ECE">
        <w:rPr>
          <w:rFonts w:ascii="Times New Roman" w:hAnsi="Times New Roman" w:cs="Times New Roman"/>
          <w:sz w:val="27"/>
          <w:szCs w:val="27"/>
        </w:rPr>
        <w:t>, затрагивающих осуществление предпринимательской и инвестиционной деятельности</w:t>
      </w:r>
      <w:r w:rsidR="00280020" w:rsidRPr="00AF6ECE">
        <w:rPr>
          <w:rFonts w:ascii="Times New Roman" w:hAnsi="Times New Roman" w:cs="Times New Roman"/>
          <w:sz w:val="27"/>
          <w:szCs w:val="27"/>
        </w:rPr>
        <w:t xml:space="preserve">» </w:t>
      </w:r>
      <w:r w:rsidR="00F41985" w:rsidRPr="00AF6ECE">
        <w:rPr>
          <w:rFonts w:ascii="Times New Roman" w:hAnsi="Times New Roman" w:cs="Times New Roman"/>
          <w:sz w:val="27"/>
          <w:szCs w:val="27"/>
        </w:rPr>
        <w:t>рассмотрено</w:t>
      </w:r>
      <w:r w:rsidR="00F52E1C" w:rsidRPr="00AF6ECE">
        <w:rPr>
          <w:rFonts w:ascii="Times New Roman" w:hAnsi="Times New Roman" w:cs="Times New Roman"/>
          <w:sz w:val="27"/>
          <w:szCs w:val="27"/>
        </w:rPr>
        <w:t xml:space="preserve"> </w:t>
      </w:r>
      <w:r w:rsidR="00397B46" w:rsidRPr="00397B46">
        <w:rPr>
          <w:rFonts w:ascii="Times New Roman" w:hAnsi="Times New Roman" w:cs="Times New Roman"/>
          <w:sz w:val="27"/>
          <w:szCs w:val="27"/>
        </w:rPr>
        <w:t>Постановлени</w:t>
      </w:r>
      <w:r w:rsidR="00397B46">
        <w:rPr>
          <w:rFonts w:ascii="Times New Roman" w:hAnsi="Times New Roman" w:cs="Times New Roman"/>
          <w:sz w:val="27"/>
          <w:szCs w:val="27"/>
        </w:rPr>
        <w:t>е</w:t>
      </w:r>
      <w:r w:rsidR="00397B46" w:rsidRPr="00397B46">
        <w:rPr>
          <w:rFonts w:ascii="Times New Roman" w:hAnsi="Times New Roman" w:cs="Times New Roman"/>
          <w:sz w:val="27"/>
          <w:szCs w:val="27"/>
        </w:rPr>
        <w:t xml:space="preserve"> от 05.06.2024г. № 587 Исполнительного комитета Нижнекамского муниципального района Республики Татарстан «Об установлении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движимого и недвижимого имущества, находящегося в собственности Нижнекамского муниципального района и города Нижнекамска Республики Татарстан»</w:t>
      </w:r>
      <w:r w:rsidR="00397B46">
        <w:rPr>
          <w:rFonts w:ascii="Times New Roman" w:hAnsi="Times New Roman" w:cs="Times New Roman"/>
          <w:sz w:val="27"/>
          <w:szCs w:val="27"/>
        </w:rPr>
        <w:t>.</w:t>
      </w:r>
    </w:p>
    <w:p w:rsidR="00397B46" w:rsidRDefault="004F1102" w:rsidP="00B70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F6ECE">
        <w:rPr>
          <w:rFonts w:ascii="Times New Roman" w:hAnsi="Times New Roman" w:cs="Times New Roman"/>
          <w:sz w:val="27"/>
          <w:szCs w:val="27"/>
        </w:rPr>
        <w:t>Постановление</w:t>
      </w:r>
      <w:r w:rsidR="00280020" w:rsidRPr="00AF6ECE">
        <w:rPr>
          <w:rFonts w:ascii="Times New Roman" w:hAnsi="Times New Roman" w:cs="Times New Roman"/>
          <w:sz w:val="27"/>
          <w:szCs w:val="27"/>
        </w:rPr>
        <w:t xml:space="preserve"> направлено разработчиком для подготовки настоящего заключения </w:t>
      </w:r>
      <w:r w:rsidR="00061987" w:rsidRPr="00AF6ECE">
        <w:rPr>
          <w:rFonts w:ascii="Times New Roman" w:hAnsi="Times New Roman" w:cs="Times New Roman"/>
          <w:sz w:val="27"/>
          <w:szCs w:val="27"/>
        </w:rPr>
        <w:t>впервые. Оценка регулирующего в</w:t>
      </w:r>
      <w:r w:rsidR="00B36907" w:rsidRPr="00AF6ECE">
        <w:rPr>
          <w:rFonts w:ascii="Times New Roman" w:hAnsi="Times New Roman" w:cs="Times New Roman"/>
          <w:sz w:val="27"/>
          <w:szCs w:val="27"/>
        </w:rPr>
        <w:t xml:space="preserve">оздействия в отношении </w:t>
      </w:r>
      <w:r w:rsidR="00320F57" w:rsidRPr="00AF6ECE">
        <w:rPr>
          <w:rFonts w:ascii="Times New Roman" w:hAnsi="Times New Roman" w:cs="Times New Roman"/>
          <w:sz w:val="27"/>
          <w:szCs w:val="27"/>
        </w:rPr>
        <w:t>него</w:t>
      </w:r>
      <w:r w:rsidR="00061987" w:rsidRPr="00AF6ECE">
        <w:rPr>
          <w:rFonts w:ascii="Times New Roman" w:hAnsi="Times New Roman" w:cs="Times New Roman"/>
          <w:sz w:val="27"/>
          <w:szCs w:val="27"/>
        </w:rPr>
        <w:t xml:space="preserve"> не проводилась</w:t>
      </w:r>
      <w:r w:rsidR="001546F9" w:rsidRPr="00AF6ECE">
        <w:rPr>
          <w:rFonts w:ascii="Times New Roman" w:hAnsi="Times New Roman" w:cs="Times New Roman"/>
          <w:sz w:val="27"/>
          <w:szCs w:val="27"/>
        </w:rPr>
        <w:t>.</w:t>
      </w:r>
    </w:p>
    <w:p w:rsidR="00397B46" w:rsidRDefault="00320F57" w:rsidP="00B70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2FB5">
        <w:rPr>
          <w:rFonts w:ascii="Times New Roman" w:hAnsi="Times New Roman" w:cs="Times New Roman"/>
          <w:sz w:val="27"/>
          <w:szCs w:val="27"/>
        </w:rPr>
        <w:t>Настоящ</w:t>
      </w:r>
      <w:r w:rsidR="002728FF" w:rsidRPr="00332FB5">
        <w:rPr>
          <w:rFonts w:ascii="Times New Roman" w:hAnsi="Times New Roman" w:cs="Times New Roman"/>
          <w:sz w:val="27"/>
          <w:szCs w:val="27"/>
        </w:rPr>
        <w:t>ее</w:t>
      </w:r>
      <w:r w:rsidR="00332FB5">
        <w:rPr>
          <w:rFonts w:ascii="Times New Roman" w:hAnsi="Times New Roman" w:cs="Times New Roman"/>
          <w:sz w:val="27"/>
          <w:szCs w:val="27"/>
        </w:rPr>
        <w:t xml:space="preserve"> </w:t>
      </w:r>
      <w:r w:rsidR="002728FF" w:rsidRPr="00332FB5">
        <w:rPr>
          <w:rFonts w:ascii="Times New Roman" w:hAnsi="Times New Roman" w:cs="Times New Roman"/>
          <w:sz w:val="27"/>
          <w:szCs w:val="27"/>
        </w:rPr>
        <w:t>По</w:t>
      </w:r>
      <w:r w:rsidR="00806858" w:rsidRPr="00332FB5">
        <w:rPr>
          <w:rFonts w:ascii="Times New Roman" w:hAnsi="Times New Roman" w:cs="Times New Roman"/>
          <w:sz w:val="27"/>
          <w:szCs w:val="27"/>
        </w:rPr>
        <w:t>становление</w:t>
      </w:r>
      <w:r w:rsidR="000715DF" w:rsidRPr="00332FB5">
        <w:rPr>
          <w:rFonts w:ascii="Times New Roman" w:hAnsi="Times New Roman" w:cs="Times New Roman"/>
          <w:sz w:val="27"/>
          <w:szCs w:val="27"/>
        </w:rPr>
        <w:t xml:space="preserve"> </w:t>
      </w:r>
      <w:r w:rsidR="00332FB5">
        <w:rPr>
          <w:rFonts w:ascii="Times New Roman" w:hAnsi="Times New Roman" w:cs="Times New Roman"/>
          <w:sz w:val="27"/>
          <w:szCs w:val="27"/>
        </w:rPr>
        <w:t xml:space="preserve">регулирует </w:t>
      </w:r>
      <w:r w:rsidR="00397B46" w:rsidRPr="00397B46">
        <w:rPr>
          <w:rFonts w:ascii="Times New Roman" w:hAnsi="Times New Roman" w:cs="Times New Roman"/>
          <w:sz w:val="27"/>
          <w:szCs w:val="27"/>
        </w:rPr>
        <w:t>четкий, прозрачный и единообразный порядок расчета цены, по которой субъекты малого и среднего предпринимательства могут выкупить арендуемое у муниципалитета имущество, воспользовавшись своим преимущественным правом покупки.</w:t>
      </w:r>
    </w:p>
    <w:p w:rsidR="00397B46" w:rsidRDefault="00280020" w:rsidP="00B70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F6ECE">
        <w:rPr>
          <w:rFonts w:ascii="Times New Roman" w:hAnsi="Times New Roman" w:cs="Times New Roman"/>
          <w:sz w:val="27"/>
          <w:szCs w:val="27"/>
        </w:rPr>
        <w:t xml:space="preserve">Предлагаемое регулирование </w:t>
      </w:r>
      <w:r w:rsidR="00397B46">
        <w:rPr>
          <w:rFonts w:ascii="Times New Roman" w:hAnsi="Times New Roman" w:cs="Times New Roman"/>
          <w:sz w:val="27"/>
          <w:szCs w:val="27"/>
        </w:rPr>
        <w:t>осуществляется</w:t>
      </w:r>
      <w:r w:rsidR="00397B46" w:rsidRPr="00397B46">
        <w:rPr>
          <w:rFonts w:ascii="Times New Roman" w:hAnsi="Times New Roman" w:cs="Times New Roman"/>
          <w:sz w:val="27"/>
          <w:szCs w:val="27"/>
        </w:rPr>
        <w:t xml:space="preserve"> в целях создания прозрачного, справедливого и правомерного механизма реализации преимущественного права выкупа муниципального имущества субъектами малого и среднего предпринимательства на территории Нижнекамского муниципального района Республики Татарстан</w:t>
      </w:r>
    </w:p>
    <w:p w:rsidR="00332FB5" w:rsidRPr="00332FB5" w:rsidRDefault="00332FB5" w:rsidP="00332FB5">
      <w:pPr>
        <w:pStyle w:val="a6"/>
        <w:rPr>
          <w:rFonts w:ascii="Times New Roman" w:hAnsi="Times New Roman" w:cs="Times New Roman"/>
          <w:sz w:val="27"/>
          <w:szCs w:val="27"/>
        </w:rPr>
      </w:pPr>
    </w:p>
    <w:p w:rsidR="00FB649D" w:rsidRPr="00B7081B" w:rsidRDefault="00280020" w:rsidP="00AF6ECE">
      <w:pPr>
        <w:tabs>
          <w:tab w:val="left" w:pos="567"/>
        </w:tabs>
        <w:spacing w:after="0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B7081B">
        <w:rPr>
          <w:rFonts w:ascii="Times New Roman" w:hAnsi="Times New Roman" w:cs="Times New Roman"/>
          <w:sz w:val="27"/>
          <w:szCs w:val="27"/>
        </w:rPr>
        <w:t>Выводы по результатам проведения экспертизы.</w:t>
      </w:r>
    </w:p>
    <w:p w:rsidR="00AF6ECE" w:rsidRPr="00AF6ECE" w:rsidRDefault="00AF6ECE" w:rsidP="00AF6EC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A60255" w:rsidRPr="00AF6ECE" w:rsidRDefault="007B66FC" w:rsidP="00B7081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F6ECE">
        <w:rPr>
          <w:rFonts w:ascii="Times New Roman" w:hAnsi="Times New Roman" w:cs="Times New Roman"/>
          <w:sz w:val="27"/>
          <w:szCs w:val="27"/>
        </w:rPr>
        <w:t>Нормативно-п</w:t>
      </w:r>
      <w:r w:rsidR="00280020" w:rsidRPr="00AF6ECE">
        <w:rPr>
          <w:rFonts w:ascii="Times New Roman" w:hAnsi="Times New Roman" w:cs="Times New Roman"/>
          <w:sz w:val="27"/>
          <w:szCs w:val="27"/>
        </w:rPr>
        <w:t>равовой акт</w:t>
      </w:r>
      <w:r w:rsidRPr="00AF6ECE">
        <w:rPr>
          <w:rFonts w:ascii="Times New Roman" w:hAnsi="Times New Roman" w:cs="Times New Roman"/>
          <w:sz w:val="27"/>
          <w:szCs w:val="27"/>
        </w:rPr>
        <w:t xml:space="preserve"> -</w:t>
      </w:r>
      <w:r w:rsidR="00DC3B74" w:rsidRPr="00AF6ECE">
        <w:rPr>
          <w:rFonts w:ascii="Times New Roman" w:hAnsi="Times New Roman" w:cs="Times New Roman"/>
          <w:sz w:val="27"/>
          <w:szCs w:val="27"/>
        </w:rPr>
        <w:t xml:space="preserve"> </w:t>
      </w:r>
      <w:r w:rsidR="00B7081B" w:rsidRPr="00B7081B">
        <w:rPr>
          <w:rFonts w:ascii="Times New Roman" w:hAnsi="Times New Roman" w:cs="Times New Roman"/>
          <w:sz w:val="27"/>
          <w:szCs w:val="27"/>
        </w:rPr>
        <w:t>Постановлени</w:t>
      </w:r>
      <w:r w:rsidR="00B7081B">
        <w:rPr>
          <w:rFonts w:ascii="Times New Roman" w:hAnsi="Times New Roman" w:cs="Times New Roman"/>
          <w:sz w:val="27"/>
          <w:szCs w:val="27"/>
        </w:rPr>
        <w:t>е</w:t>
      </w:r>
      <w:r w:rsidR="00B7081B" w:rsidRPr="00B7081B">
        <w:rPr>
          <w:rFonts w:ascii="Times New Roman" w:hAnsi="Times New Roman" w:cs="Times New Roman"/>
          <w:sz w:val="27"/>
          <w:szCs w:val="27"/>
        </w:rPr>
        <w:t xml:space="preserve"> от 05.06.2024г. № 587 Исполнительного комитета Нижнекамского муниципального</w:t>
      </w:r>
      <w:r w:rsidR="00B7081B">
        <w:rPr>
          <w:rFonts w:ascii="Times New Roman" w:hAnsi="Times New Roman" w:cs="Times New Roman"/>
          <w:sz w:val="27"/>
          <w:szCs w:val="27"/>
        </w:rPr>
        <w:t xml:space="preserve"> района Республики Татарстан </w:t>
      </w:r>
      <w:r w:rsidR="00B7081B" w:rsidRPr="00B7081B">
        <w:rPr>
          <w:rFonts w:ascii="Times New Roman" w:hAnsi="Times New Roman" w:cs="Times New Roman"/>
          <w:sz w:val="27"/>
          <w:szCs w:val="27"/>
        </w:rPr>
        <w:t>«Об установлении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движимого и недвижимого имущества, находящегося в собственности Нижнекамского муниципального района и города Нижнекамска Республики Татарстан»</w:t>
      </w:r>
      <w:r w:rsidR="00AF6ECE">
        <w:rPr>
          <w:rFonts w:ascii="Times New Roman" w:hAnsi="Times New Roman" w:cs="Times New Roman"/>
          <w:sz w:val="27"/>
          <w:szCs w:val="27"/>
        </w:rPr>
        <w:t xml:space="preserve"> </w:t>
      </w:r>
      <w:r w:rsidRPr="00AF6ECE">
        <w:rPr>
          <w:rFonts w:ascii="Times New Roman" w:hAnsi="Times New Roman" w:cs="Times New Roman"/>
          <w:sz w:val="27"/>
          <w:szCs w:val="27"/>
        </w:rPr>
        <w:t>-</w:t>
      </w:r>
      <w:r w:rsidR="00280020" w:rsidRPr="00AF6ECE">
        <w:rPr>
          <w:rFonts w:ascii="Times New Roman" w:hAnsi="Times New Roman" w:cs="Times New Roman"/>
          <w:sz w:val="27"/>
          <w:szCs w:val="27"/>
        </w:rPr>
        <w:t xml:space="preserve"> не вводит избыточные </w:t>
      </w:r>
      <w:r w:rsidR="00280020" w:rsidRPr="00AF6ECE">
        <w:rPr>
          <w:rFonts w:ascii="Times New Roman" w:hAnsi="Times New Roman" w:cs="Times New Roman"/>
          <w:sz w:val="27"/>
          <w:szCs w:val="27"/>
        </w:rPr>
        <w:lastRenderedPageBreak/>
        <w:t xml:space="preserve">обязанности, запреты и ограничения для субъектов предпринимательской и инвестиционной деятельности, а также не способствует их возникновению. </w:t>
      </w:r>
      <w:r w:rsidR="00A60255" w:rsidRPr="00AF6ECE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280020" w:rsidRPr="00AF6ECE" w:rsidRDefault="00B11DF2" w:rsidP="00AF6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F6ECE">
        <w:rPr>
          <w:rFonts w:ascii="Times New Roman" w:hAnsi="Times New Roman" w:cs="Times New Roman"/>
          <w:sz w:val="27"/>
          <w:szCs w:val="27"/>
        </w:rPr>
        <w:t>П</w:t>
      </w:r>
      <w:r w:rsidR="00280020" w:rsidRPr="00AF6ECE">
        <w:rPr>
          <w:rFonts w:ascii="Times New Roman" w:hAnsi="Times New Roman" w:cs="Times New Roman"/>
          <w:sz w:val="27"/>
          <w:szCs w:val="27"/>
        </w:rPr>
        <w:t>оложений, способствующих возникновению н</w:t>
      </w:r>
      <w:r w:rsidR="00DE1111" w:rsidRPr="00AF6ECE">
        <w:rPr>
          <w:rFonts w:ascii="Times New Roman" w:hAnsi="Times New Roman" w:cs="Times New Roman"/>
          <w:sz w:val="27"/>
          <w:szCs w:val="27"/>
        </w:rPr>
        <w:t xml:space="preserve">еобоснованных расходов </w:t>
      </w:r>
      <w:r w:rsidR="00327215" w:rsidRPr="00AF6ECE">
        <w:rPr>
          <w:rFonts w:ascii="Times New Roman" w:hAnsi="Times New Roman" w:cs="Times New Roman"/>
          <w:sz w:val="27"/>
          <w:szCs w:val="27"/>
        </w:rPr>
        <w:t xml:space="preserve">для </w:t>
      </w:r>
      <w:r w:rsidR="00DE1111" w:rsidRPr="00AF6ECE">
        <w:rPr>
          <w:rFonts w:ascii="Times New Roman" w:hAnsi="Times New Roman" w:cs="Times New Roman"/>
          <w:sz w:val="27"/>
          <w:szCs w:val="27"/>
        </w:rPr>
        <w:t>субъект</w:t>
      </w:r>
      <w:r w:rsidR="00327215" w:rsidRPr="00AF6ECE">
        <w:rPr>
          <w:rFonts w:ascii="Times New Roman" w:hAnsi="Times New Roman" w:cs="Times New Roman"/>
          <w:sz w:val="27"/>
          <w:szCs w:val="27"/>
        </w:rPr>
        <w:t>ов</w:t>
      </w:r>
      <w:r w:rsidR="00280020" w:rsidRPr="00AF6ECE">
        <w:rPr>
          <w:rFonts w:ascii="Times New Roman" w:hAnsi="Times New Roman" w:cs="Times New Roman"/>
          <w:sz w:val="27"/>
          <w:szCs w:val="27"/>
        </w:rPr>
        <w:t xml:space="preserve"> предпринимательской и инвестиционной деятельности</w:t>
      </w:r>
      <w:r w:rsidR="00327215" w:rsidRPr="00AF6ECE">
        <w:rPr>
          <w:rFonts w:ascii="Times New Roman" w:hAnsi="Times New Roman" w:cs="Times New Roman"/>
          <w:sz w:val="27"/>
          <w:szCs w:val="27"/>
        </w:rPr>
        <w:t>,</w:t>
      </w:r>
      <w:r w:rsidR="00DE1111" w:rsidRPr="00AF6ECE">
        <w:rPr>
          <w:rFonts w:ascii="Times New Roman" w:hAnsi="Times New Roman" w:cs="Times New Roman"/>
          <w:sz w:val="27"/>
          <w:szCs w:val="27"/>
        </w:rPr>
        <w:t xml:space="preserve"> не выявлено.</w:t>
      </w:r>
    </w:p>
    <w:p w:rsidR="0007431D" w:rsidRPr="00AF6ECE" w:rsidRDefault="0007431D" w:rsidP="00442BCA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sectPr w:rsidR="0007431D" w:rsidRPr="00AF6ECE" w:rsidSect="00AF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EF2"/>
    <w:multiLevelType w:val="multilevel"/>
    <w:tmpl w:val="1646FF8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9CC3685"/>
    <w:multiLevelType w:val="hybridMultilevel"/>
    <w:tmpl w:val="5B58C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91F88"/>
    <w:multiLevelType w:val="multilevel"/>
    <w:tmpl w:val="B1C8F7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92"/>
    <w:rsid w:val="000028B1"/>
    <w:rsid w:val="0001744C"/>
    <w:rsid w:val="000377DC"/>
    <w:rsid w:val="000534FD"/>
    <w:rsid w:val="00061987"/>
    <w:rsid w:val="000715DF"/>
    <w:rsid w:val="0007431D"/>
    <w:rsid w:val="000765D5"/>
    <w:rsid w:val="00095B13"/>
    <w:rsid w:val="000A74FC"/>
    <w:rsid w:val="000C3740"/>
    <w:rsid w:val="000F306F"/>
    <w:rsid w:val="000F33DD"/>
    <w:rsid w:val="001372D7"/>
    <w:rsid w:val="001546F9"/>
    <w:rsid w:val="00163172"/>
    <w:rsid w:val="001A7578"/>
    <w:rsid w:val="001C29FF"/>
    <w:rsid w:val="001D0AD0"/>
    <w:rsid w:val="001E44B6"/>
    <w:rsid w:val="001F2E97"/>
    <w:rsid w:val="001F6F1A"/>
    <w:rsid w:val="0020063C"/>
    <w:rsid w:val="002204E8"/>
    <w:rsid w:val="00220859"/>
    <w:rsid w:val="002728FF"/>
    <w:rsid w:val="00280020"/>
    <w:rsid w:val="00297FD3"/>
    <w:rsid w:val="002F66BE"/>
    <w:rsid w:val="00320F57"/>
    <w:rsid w:val="00327215"/>
    <w:rsid w:val="00332FB5"/>
    <w:rsid w:val="0034654A"/>
    <w:rsid w:val="00397B46"/>
    <w:rsid w:val="003D0420"/>
    <w:rsid w:val="00433E16"/>
    <w:rsid w:val="00442BCA"/>
    <w:rsid w:val="00447324"/>
    <w:rsid w:val="00476D78"/>
    <w:rsid w:val="0049780E"/>
    <w:rsid w:val="004C1818"/>
    <w:rsid w:val="004C358F"/>
    <w:rsid w:val="004C5C5E"/>
    <w:rsid w:val="004E24BC"/>
    <w:rsid w:val="004F0082"/>
    <w:rsid w:val="004F1102"/>
    <w:rsid w:val="0050405E"/>
    <w:rsid w:val="0051046D"/>
    <w:rsid w:val="00542656"/>
    <w:rsid w:val="00573053"/>
    <w:rsid w:val="005E0C9D"/>
    <w:rsid w:val="005E1C68"/>
    <w:rsid w:val="00611512"/>
    <w:rsid w:val="00622A92"/>
    <w:rsid w:val="0063382E"/>
    <w:rsid w:val="00642449"/>
    <w:rsid w:val="00686442"/>
    <w:rsid w:val="00686795"/>
    <w:rsid w:val="006D1ADA"/>
    <w:rsid w:val="006D4643"/>
    <w:rsid w:val="006D4DBE"/>
    <w:rsid w:val="006E0A25"/>
    <w:rsid w:val="006E4012"/>
    <w:rsid w:val="0072060F"/>
    <w:rsid w:val="00721865"/>
    <w:rsid w:val="00727B8D"/>
    <w:rsid w:val="00745F8E"/>
    <w:rsid w:val="00746F7D"/>
    <w:rsid w:val="00750DCC"/>
    <w:rsid w:val="00765E18"/>
    <w:rsid w:val="007978FE"/>
    <w:rsid w:val="007B66FC"/>
    <w:rsid w:val="007D1F16"/>
    <w:rsid w:val="007E4898"/>
    <w:rsid w:val="00806858"/>
    <w:rsid w:val="00824405"/>
    <w:rsid w:val="0087790F"/>
    <w:rsid w:val="008A6292"/>
    <w:rsid w:val="008B6769"/>
    <w:rsid w:val="00911EBC"/>
    <w:rsid w:val="009400B5"/>
    <w:rsid w:val="00944E97"/>
    <w:rsid w:val="00963520"/>
    <w:rsid w:val="00972B22"/>
    <w:rsid w:val="009D72E6"/>
    <w:rsid w:val="009D7BDC"/>
    <w:rsid w:val="009F24CC"/>
    <w:rsid w:val="009F2B06"/>
    <w:rsid w:val="009F4B2C"/>
    <w:rsid w:val="00A126C4"/>
    <w:rsid w:val="00A60255"/>
    <w:rsid w:val="00A706FC"/>
    <w:rsid w:val="00AA481D"/>
    <w:rsid w:val="00AE21A7"/>
    <w:rsid w:val="00AF6ECE"/>
    <w:rsid w:val="00B11DF2"/>
    <w:rsid w:val="00B36907"/>
    <w:rsid w:val="00B7081B"/>
    <w:rsid w:val="00B94AC9"/>
    <w:rsid w:val="00BB2712"/>
    <w:rsid w:val="00BC2642"/>
    <w:rsid w:val="00BC5893"/>
    <w:rsid w:val="00BF412B"/>
    <w:rsid w:val="00C0508F"/>
    <w:rsid w:val="00C1329C"/>
    <w:rsid w:val="00C25A6C"/>
    <w:rsid w:val="00C40239"/>
    <w:rsid w:val="00C418F4"/>
    <w:rsid w:val="00C53294"/>
    <w:rsid w:val="00CB29F8"/>
    <w:rsid w:val="00CC50C7"/>
    <w:rsid w:val="00CE5AFB"/>
    <w:rsid w:val="00D461CA"/>
    <w:rsid w:val="00D573A2"/>
    <w:rsid w:val="00D86DED"/>
    <w:rsid w:val="00DC3B74"/>
    <w:rsid w:val="00DC6A0D"/>
    <w:rsid w:val="00DD14DB"/>
    <w:rsid w:val="00DE1111"/>
    <w:rsid w:val="00DE7099"/>
    <w:rsid w:val="00DF1356"/>
    <w:rsid w:val="00E0143C"/>
    <w:rsid w:val="00E33396"/>
    <w:rsid w:val="00E5016A"/>
    <w:rsid w:val="00E75A94"/>
    <w:rsid w:val="00E85E5D"/>
    <w:rsid w:val="00E96031"/>
    <w:rsid w:val="00EA6EF4"/>
    <w:rsid w:val="00EE733C"/>
    <w:rsid w:val="00EF1E82"/>
    <w:rsid w:val="00F334E8"/>
    <w:rsid w:val="00F41985"/>
    <w:rsid w:val="00F52E1C"/>
    <w:rsid w:val="00F54C45"/>
    <w:rsid w:val="00F60101"/>
    <w:rsid w:val="00F8638C"/>
    <w:rsid w:val="00FB649D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0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E85E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A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C25A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433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0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E85E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A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C25A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433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IK</cp:lastModifiedBy>
  <cp:revision>7</cp:revision>
  <cp:lastPrinted>2025-04-17T13:21:00Z</cp:lastPrinted>
  <dcterms:created xsi:type="dcterms:W3CDTF">2024-05-02T07:49:00Z</dcterms:created>
  <dcterms:modified xsi:type="dcterms:W3CDTF">2025-10-15T10:55:00Z</dcterms:modified>
</cp:coreProperties>
</file>